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D" w:rsidRDefault="00993A3D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14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0"/>
        <w:gridCol w:w="4377"/>
        <w:gridCol w:w="4715"/>
      </w:tblGrid>
      <w:tr w:rsidR="00993A3D">
        <w:trPr>
          <w:trHeight w:val="3280"/>
        </w:trPr>
        <w:tc>
          <w:tcPr>
            <w:tcW w:w="9142" w:type="dxa"/>
            <w:gridSpan w:val="3"/>
            <w:tcBorders>
              <w:top w:val="single" w:sz="8" w:space="0" w:color="E7E6E6"/>
              <w:left w:val="single" w:sz="8" w:space="0" w:color="E7E6E6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ind w:left="283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r>
              <w:rPr>
                <w:b/>
                <w:color w:val="000078"/>
                <w:sz w:val="80"/>
                <w:szCs w:val="80"/>
              </w:rPr>
              <w:t>Autoinforme </w:t>
            </w:r>
          </w:p>
          <w:p w:rsidR="00993A3D" w:rsidRDefault="00224695">
            <w:pPr>
              <w:ind w:left="283"/>
              <w:rPr>
                <w:color w:val="000078"/>
                <w:sz w:val="64"/>
                <w:szCs w:val="64"/>
              </w:rPr>
            </w:pPr>
            <w:r>
              <w:rPr>
                <w:b/>
                <w:color w:val="000078"/>
                <w:sz w:val="64"/>
                <w:szCs w:val="64"/>
              </w:rPr>
              <w:t xml:space="preserve">Avaluació activitat direcció acadèmica </w:t>
            </w:r>
          </w:p>
          <w:p w:rsidR="00993A3D" w:rsidRDefault="00224695">
            <w:pPr>
              <w:ind w:left="283"/>
              <w:rPr>
                <w:color w:val="000078"/>
                <w:sz w:val="52"/>
                <w:szCs w:val="52"/>
              </w:rPr>
            </w:pPr>
            <w:r>
              <w:rPr>
                <w:b/>
                <w:color w:val="000078"/>
                <w:sz w:val="52"/>
                <w:szCs w:val="52"/>
              </w:rPr>
              <w:t xml:space="preserve">Model </w:t>
            </w:r>
            <w:r>
              <w:rPr>
                <w:b/>
                <w:color w:val="000078"/>
                <w:sz w:val="52"/>
                <w:szCs w:val="52"/>
              </w:rPr>
              <w:t>Vicerectorat i altres encàrrecs de responsabilitat</w:t>
            </w:r>
          </w:p>
        </w:tc>
      </w:tr>
      <w:tr w:rsidR="00993A3D">
        <w:trPr>
          <w:trHeight w:val="240"/>
        </w:trPr>
        <w:tc>
          <w:tcPr>
            <w:tcW w:w="91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90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5"/>
              <w:gridCol w:w="8235"/>
            </w:tblGrid>
            <w:tr w:rsidR="00993A3D"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93A3D" w:rsidRDefault="002246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78"/>
                      <w:sz w:val="22"/>
                      <w:szCs w:val="22"/>
                    </w:rPr>
                  </w:pPr>
                  <w:r>
                    <w:rPr>
                      <w:noProof/>
                      <w:color w:val="000078"/>
                      <w:sz w:val="22"/>
                      <w:szCs w:val="22"/>
                    </w:rPr>
                    <w:drawing>
                      <wp:inline distT="114300" distB="114300" distL="114300" distR="114300">
                        <wp:extent cx="423863" cy="452120"/>
                        <wp:effectExtent l="0" t="0" r="0" b="0"/>
                        <wp:docPr id="1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863" cy="45212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93A3D" w:rsidRDefault="002246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000078"/>
                      <w:sz w:val="22"/>
                      <w:szCs w:val="22"/>
                    </w:rPr>
                    <w:t xml:space="preserve">Aquest autoinforme correspon a encàrrec de vicerectorat i altres càrrecs de responsabilitat aprovats per Consell de Govern. La presentació està subjecta a la validació prèvia de la sol·licitud. </w:t>
                  </w:r>
                </w:p>
              </w:tc>
            </w:tr>
          </w:tbl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3A3D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ind w:left="-142" w:right="99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color w:val="000078"/>
                <w:sz w:val="22"/>
                <w:szCs w:val="22"/>
              </w:rPr>
              <w:drawing>
                <wp:inline distT="0" distB="0" distL="114300" distR="114300">
                  <wp:extent cx="2115820" cy="5550535"/>
                  <wp:effectExtent l="0" t="0" r="0" b="0"/>
                  <wp:docPr id="2" name="image1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555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idp o NIF/NIE</w:t>
            </w:r>
            <w:r>
              <w:rPr>
                <w:b/>
                <w:color w:val="000078"/>
                <w:sz w:val="28"/>
                <w:szCs w:val="28"/>
              </w:rPr>
              <w:t>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993A3D" w:rsidRDefault="00993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A3D" w:rsidRDefault="002246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993A3D" w:rsidRDefault="00993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A3D" w:rsidRDefault="00224695">
            <w:pPr>
              <w:rPr>
                <w:color w:val="000078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3A3D">
        <w:trPr>
          <w:trHeight w:val="975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3A3D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993A3D" w:rsidRDefault="00993A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Per a cada tram avaluat cal presentar un Autoinforme.</w:t>
            </w:r>
          </w:p>
          <w:p w:rsidR="00993A3D" w:rsidRDefault="00224695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Només es tenen en consideració aportacions que coincideixen amb el període sotmès a avaluació i d’acord amb la sol·licitud lliurada i validada prèviament.</w:t>
            </w:r>
          </w:p>
          <w:p w:rsidR="00993A3D" w:rsidRDefault="00224695">
            <w:pPr>
              <w:spacing w:before="240" w:after="24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Aquest autoinforme es presenta sense perjudici </w:t>
            </w:r>
            <w:r>
              <w:rPr>
                <w:color w:val="000078"/>
                <w:sz w:val="20"/>
                <w:szCs w:val="20"/>
              </w:rPr>
              <w:t>que en el procés d’avaluació i a petició del comitè d’avaluació es pugui demanar a la persona sol·licitant ampliació i/o justificació de la informació que s’aporta.</w:t>
            </w:r>
          </w:p>
          <w:p w:rsidR="00993A3D" w:rsidRDefault="0022469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Podeu consultar el Manual d’Avaluació de l’Activitat Acadèmica del Professorat i el Procedi</w:t>
            </w:r>
            <w:r>
              <w:rPr>
                <w:color w:val="000078"/>
                <w:sz w:val="20"/>
                <w:szCs w:val="20"/>
              </w:rPr>
              <w:t>ment d’avaluació per completar correctament l’autoinforme, disponible a l’espai IntraUOC/ Política de personal acadèmic.</w:t>
            </w:r>
          </w:p>
        </w:tc>
      </w:tr>
    </w:tbl>
    <w:p w:rsidR="00993A3D" w:rsidRDefault="00224695">
      <w:pPr>
        <w:pBdr>
          <w:top w:val="nil"/>
          <w:left w:val="nil"/>
          <w:bottom w:val="nil"/>
          <w:right w:val="nil"/>
          <w:between w:val="nil"/>
        </w:pBdr>
        <w:spacing w:after="200"/>
        <w:ind w:left="42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page"/>
      </w:r>
      <w:r>
        <w:rPr>
          <w:b/>
          <w:color w:val="000078"/>
          <w:sz w:val="36"/>
          <w:szCs w:val="36"/>
        </w:rPr>
        <w:lastRenderedPageBreak/>
        <w:t>Indicacions</w:t>
      </w:r>
    </w:p>
    <w:p w:rsidR="00993A3D" w:rsidRDefault="00993A3D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860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5"/>
      </w:tblGrid>
      <w:tr w:rsidR="00993A3D">
        <w:trPr>
          <w:trHeight w:val="640"/>
        </w:trPr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FFFF"/>
            <w:vAlign w:val="center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2"/>
                <w:szCs w:val="22"/>
              </w:rPr>
              <w:t>El model autoinforme avalua la Dimensió Planificació i Desenvolupament de la direcció acadèmica.</w:t>
            </w:r>
          </w:p>
          <w:p w:rsidR="00993A3D" w:rsidRDefault="00224695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 xml:space="preserve">El professorat ha d’incloure informació de les següents tipologies de responsabilitat: </w:t>
            </w:r>
          </w:p>
          <w:p w:rsidR="00993A3D" w:rsidRDefault="00224695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000078"/>
                <w:sz w:val="22"/>
                <w:szCs w:val="22"/>
              </w:rPr>
            </w:pPr>
            <w:r>
              <w:rPr>
                <w:b/>
                <w:color w:val="000078"/>
                <w:sz w:val="22"/>
                <w:szCs w:val="22"/>
              </w:rPr>
              <w:t xml:space="preserve">Governança </w:t>
            </w:r>
          </w:p>
          <w:p w:rsidR="00993A3D" w:rsidRDefault="00224695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000078"/>
                <w:sz w:val="22"/>
                <w:szCs w:val="22"/>
              </w:rPr>
            </w:pPr>
            <w:r>
              <w:rPr>
                <w:b/>
                <w:color w:val="000078"/>
                <w:sz w:val="22"/>
                <w:szCs w:val="22"/>
              </w:rPr>
              <w:t xml:space="preserve">Impuls de l’activitat </w:t>
            </w:r>
          </w:p>
          <w:p w:rsidR="00993A3D" w:rsidRDefault="00993A3D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</w:p>
          <w:p w:rsidR="00993A3D" w:rsidRDefault="00224695">
            <w:pPr>
              <w:spacing w:before="120" w:after="120"/>
              <w:ind w:hanging="2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>Els resultats de l’acció de direcció s’avaluen d’acord amb els objectius individuals i institucionals i l’enquesta de clima.</w:t>
            </w:r>
          </w:p>
          <w:p w:rsidR="00993A3D" w:rsidRDefault="00993A3D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</w:p>
        </w:tc>
      </w:tr>
    </w:tbl>
    <w:p w:rsidR="00993A3D" w:rsidRDefault="00224695">
      <w:pPr>
        <w:pBdr>
          <w:top w:val="nil"/>
          <w:left w:val="nil"/>
          <w:bottom w:val="nil"/>
          <w:right w:val="nil"/>
          <w:between w:val="nil"/>
        </w:pBdr>
        <w:spacing w:after="60"/>
        <w:ind w:left="-432" w:firstLine="432"/>
        <w:rPr>
          <w:sz w:val="22"/>
          <w:szCs w:val="22"/>
        </w:rPr>
      </w:pPr>
      <w:r>
        <w:br w:type="page"/>
      </w:r>
    </w:p>
    <w:p w:rsidR="00993A3D" w:rsidRDefault="00224695">
      <w:pPr>
        <w:ind w:left="-432"/>
        <w:rPr>
          <w:sz w:val="22"/>
          <w:szCs w:val="22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-380999</wp:posOffset>
            </wp:positionH>
            <wp:positionV relativeFrom="paragraph">
              <wp:posOffset>180975</wp:posOffset>
            </wp:positionV>
            <wp:extent cx="276225" cy="330123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993A3D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 Extensió </w:t>
            </w:r>
            <w:r>
              <w:rPr>
                <w:b/>
                <w:color w:val="000078"/>
                <w:sz w:val="20"/>
                <w:szCs w:val="20"/>
              </w:rPr>
              <w:t xml:space="preserve">màxima de 5 pàgines </w:t>
            </w:r>
            <w:r>
              <w:rPr>
                <w:color w:val="000078"/>
                <w:sz w:val="20"/>
                <w:szCs w:val="20"/>
              </w:rPr>
              <w:t xml:space="preserve">(Arial 10 interlineat simple) </w:t>
            </w:r>
            <w:r>
              <w:rPr>
                <w:b/>
                <w:color w:val="000078"/>
                <w:sz w:val="20"/>
                <w:szCs w:val="20"/>
              </w:rPr>
              <w:t xml:space="preserve">En cas de superació, el comitè d’avaluació es reserva el dret de llegir únicament les 5 primeres pàgines. </w:t>
            </w:r>
          </w:p>
          <w:p w:rsidR="00993A3D" w:rsidRDefault="00993A3D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</w:p>
          <w:p w:rsidR="00993A3D" w:rsidRDefault="00224695">
            <w:pPr>
              <w:widowControl w:val="0"/>
              <w:ind w:left="708"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El professorat avaluat haurà d’acompanyar l’autoinforme amb els  objectius que té l’encà</w:t>
            </w:r>
            <w:r>
              <w:rPr>
                <w:b/>
                <w:color w:val="000078"/>
                <w:sz w:val="20"/>
                <w:szCs w:val="20"/>
              </w:rPr>
              <w:t>rrec en concret per poder valorar la planificació i desenvolupament en correspondència.</w:t>
            </w:r>
          </w:p>
        </w:tc>
      </w:tr>
    </w:tbl>
    <w:p w:rsidR="00993A3D" w:rsidRDefault="00993A3D">
      <w:pPr>
        <w:ind w:left="-432"/>
        <w:rPr>
          <w:sz w:val="22"/>
          <w:szCs w:val="22"/>
        </w:rPr>
      </w:pPr>
    </w:p>
    <w:tbl>
      <w:tblPr>
        <w:tblStyle w:val="a3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993A3D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GOVERNANÇA</w:t>
            </w:r>
          </w:p>
        </w:tc>
      </w:tr>
    </w:tbl>
    <w:p w:rsidR="00993A3D" w:rsidRDefault="00993A3D">
      <w:pPr>
        <w:rPr>
          <w:sz w:val="22"/>
          <w:szCs w:val="22"/>
        </w:rPr>
      </w:pPr>
    </w:p>
    <w:p w:rsidR="00993A3D" w:rsidRDefault="00993A3D">
      <w:pPr>
        <w:pBdr>
          <w:top w:val="nil"/>
          <w:left w:val="nil"/>
          <w:bottom w:val="nil"/>
          <w:right w:val="nil"/>
          <w:between w:val="nil"/>
        </w:pBdr>
        <w:spacing w:after="60"/>
        <w:ind w:left="-432" w:firstLine="432"/>
        <w:rPr>
          <w:sz w:val="22"/>
          <w:szCs w:val="22"/>
        </w:rPr>
      </w:pPr>
    </w:p>
    <w:tbl>
      <w:tblPr>
        <w:tblStyle w:val="a4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4773"/>
        <w:gridCol w:w="1418"/>
        <w:gridCol w:w="850"/>
        <w:gridCol w:w="709"/>
        <w:gridCol w:w="1276"/>
        <w:gridCol w:w="1275"/>
      </w:tblGrid>
      <w:tr w:rsidR="00993A3D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Breu </w:t>
            </w:r>
            <w:r>
              <w:rPr>
                <w:color w:val="000078"/>
                <w:sz w:val="20"/>
                <w:szCs w:val="20"/>
              </w:rPr>
              <w:t>descripció</w:t>
            </w:r>
            <w:r>
              <w:rPr>
                <w:color w:val="000078"/>
                <w:sz w:val="20"/>
                <w:szCs w:val="20"/>
              </w:rPr>
              <w:t xml:space="preserve">: Màxim </w:t>
            </w:r>
            <w:r>
              <w:rPr>
                <w:color w:val="000078"/>
                <w:sz w:val="20"/>
                <w:szCs w:val="20"/>
              </w:rPr>
              <w:t>5</w:t>
            </w:r>
            <w:r>
              <w:rPr>
                <w:color w:val="000078"/>
                <w:sz w:val="20"/>
                <w:szCs w:val="20"/>
              </w:rPr>
              <w:t xml:space="preserve">00 caràcters.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</w:t>
            </w:r>
            <w:r>
              <w:rPr>
                <w:color w:val="000078"/>
                <w:sz w:val="20"/>
                <w:szCs w:val="20"/>
              </w:rPr>
              <w:t>e</w:t>
            </w:r>
            <w:r>
              <w:rPr>
                <w:color w:val="000078"/>
                <w:sz w:val="20"/>
                <w:szCs w:val="20"/>
              </w:rPr>
              <w:t>ls objectius establerts,</w:t>
            </w:r>
            <w:r>
              <w:rPr>
                <w:color w:val="000078"/>
                <w:sz w:val="20"/>
                <w:szCs w:val="20"/>
              </w:rPr>
              <w:t xml:space="preserve"> 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</w:t>
            </w:r>
            <w:r>
              <w:rPr>
                <w:color w:val="000078"/>
                <w:sz w:val="20"/>
                <w:szCs w:val="20"/>
              </w:rPr>
              <w:t xml:space="preserve"> del període sotmès a avaluació</w:t>
            </w:r>
            <w:r>
              <w:rPr>
                <w:color w:val="000078"/>
                <w:sz w:val="20"/>
                <w:szCs w:val="20"/>
              </w:rPr>
              <w:t xml:space="preserve">. 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</w:p>
          <w:p w:rsidR="00993A3D" w:rsidRDefault="00224695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993A3D" w:rsidRDefault="00993A3D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</w:t>
            </w:r>
            <w:r>
              <w:rPr>
                <w:color w:val="000078"/>
                <w:sz w:val="20"/>
                <w:szCs w:val="20"/>
              </w:rPr>
              <w:t>e</w:t>
            </w:r>
            <w:r>
              <w:rPr>
                <w:color w:val="000078"/>
                <w:sz w:val="20"/>
                <w:szCs w:val="20"/>
              </w:rPr>
              <w:t>ls objectius establerts,</w:t>
            </w:r>
            <w:r>
              <w:rPr>
                <w:color w:val="000078"/>
                <w:sz w:val="20"/>
                <w:szCs w:val="20"/>
              </w:rPr>
              <w:t xml:space="preserve">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78"/>
                <w:sz w:val="20"/>
                <w:szCs w:val="20"/>
              </w:rPr>
            </w:pPr>
          </w:p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    </w:t>
            </w: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  <w:p w:rsidR="00993A3D" w:rsidRDefault="0099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340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Autoavaluació (opcional)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Excel·lent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Molt bé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Bé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Insuficient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No aporta</w:t>
            </w:r>
          </w:p>
        </w:tc>
      </w:tr>
      <w:tr w:rsidR="00993A3D" w:rsidTr="00DA4DFC">
        <w:trPr>
          <w:trHeight w:val="281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993A3D" w:rsidTr="00DA4DFC">
        <w:trPr>
          <w:trHeight w:val="502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Planificació estratègica de </w:t>
            </w:r>
            <w:r>
              <w:rPr>
                <w:color w:val="000078"/>
                <w:sz w:val="18"/>
                <w:szCs w:val="18"/>
              </w:rPr>
              <w:t>Governança</w:t>
            </w:r>
            <w:r>
              <w:rPr>
                <w:color w:val="000078"/>
                <w:sz w:val="18"/>
                <w:szCs w:val="18"/>
              </w:rPr>
              <w:t> – adequació pla estratègic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993A3D" w:rsidTr="00DA4DFC">
        <w:trPr>
          <w:trHeight w:val="312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993A3D">
        <w:trPr>
          <w:trHeight w:val="397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Governança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tbl>
      <w:tblPr>
        <w:tblStyle w:val="a5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993A3D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-380999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78"/>
                <w:sz w:val="20"/>
                <w:szCs w:val="20"/>
              </w:rPr>
              <w:t xml:space="preserve"> Extensió </w:t>
            </w:r>
            <w:r>
              <w:rPr>
                <w:b/>
                <w:color w:val="000078"/>
                <w:sz w:val="20"/>
                <w:szCs w:val="20"/>
              </w:rPr>
              <w:t xml:space="preserve">màxima de 5 pàgines </w:t>
            </w:r>
            <w:r>
              <w:rPr>
                <w:color w:val="000078"/>
                <w:sz w:val="20"/>
                <w:szCs w:val="20"/>
              </w:rPr>
              <w:t xml:space="preserve">(Arial 10 interlineat simple) </w:t>
            </w:r>
            <w:r>
              <w:rPr>
                <w:b/>
                <w:color w:val="000078"/>
                <w:sz w:val="20"/>
                <w:szCs w:val="20"/>
              </w:rPr>
              <w:t xml:space="preserve">En cas de superació, el comitè d’avaluació es reserva el dret de llegir únicament les 5 primeres pàgines. </w:t>
            </w:r>
          </w:p>
        </w:tc>
      </w:tr>
    </w:tbl>
    <w:p w:rsidR="00993A3D" w:rsidRDefault="00993A3D">
      <w:pPr>
        <w:ind w:left="-432"/>
        <w:rPr>
          <w:sz w:val="22"/>
          <w:szCs w:val="22"/>
        </w:rPr>
      </w:pPr>
    </w:p>
    <w:tbl>
      <w:tblPr>
        <w:tblStyle w:val="a6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993A3D">
        <w:trPr>
          <w:trHeight w:val="690"/>
        </w:trPr>
        <w:tc>
          <w:tcPr>
            <w:tcW w:w="10301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IMPULS DE L’ACTIVITAT</w:t>
            </w:r>
          </w:p>
        </w:tc>
      </w:tr>
    </w:tbl>
    <w:p w:rsidR="00993A3D" w:rsidRDefault="00993A3D">
      <w:pPr>
        <w:rPr>
          <w:sz w:val="22"/>
          <w:szCs w:val="22"/>
        </w:rPr>
      </w:pPr>
    </w:p>
    <w:p w:rsidR="00993A3D" w:rsidRDefault="00993A3D"/>
    <w:tbl>
      <w:tblPr>
        <w:tblStyle w:val="a7"/>
        <w:tblW w:w="10301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4773"/>
        <w:gridCol w:w="1418"/>
        <w:gridCol w:w="850"/>
        <w:gridCol w:w="709"/>
        <w:gridCol w:w="1276"/>
        <w:gridCol w:w="1275"/>
      </w:tblGrid>
      <w:tr w:rsidR="00993A3D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Breu descripció: Màxim 500 caràcters.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993A3D" w:rsidRDefault="00993A3D">
            <w:pPr>
              <w:rPr>
                <w:b/>
                <w:color w:val="000078"/>
                <w:sz w:val="20"/>
                <w:szCs w:val="20"/>
              </w:rPr>
            </w:pPr>
          </w:p>
          <w:p w:rsidR="00993A3D" w:rsidRDefault="00993A3D">
            <w:pPr>
              <w:rPr>
                <w:b/>
                <w:color w:val="000078"/>
                <w:sz w:val="20"/>
                <w:szCs w:val="20"/>
              </w:rPr>
            </w:pPr>
          </w:p>
          <w:p w:rsidR="00993A3D" w:rsidRDefault="00993A3D">
            <w:pPr>
              <w:rPr>
                <w:b/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340"/>
        </w:trPr>
        <w:tc>
          <w:tcPr>
            <w:tcW w:w="10301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els objectius establerts, 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  </w:t>
            </w:r>
          </w:p>
          <w:p w:rsidR="00993A3D" w:rsidRDefault="00224695">
            <w:pPr>
              <w:spacing w:before="40" w:after="40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</w:t>
            </w:r>
          </w:p>
          <w:p w:rsidR="00993A3D" w:rsidRDefault="00993A3D">
            <w:pPr>
              <w:spacing w:before="40" w:after="40"/>
              <w:rPr>
                <w:color w:val="000078"/>
                <w:sz w:val="20"/>
                <w:szCs w:val="20"/>
              </w:rPr>
            </w:pPr>
          </w:p>
          <w:p w:rsidR="00993A3D" w:rsidRDefault="00993A3D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D’acord amb els objectius establerts, incloure </w:t>
            </w:r>
            <w:r>
              <w:rPr>
                <w:b/>
                <w:color w:val="000078"/>
                <w:sz w:val="20"/>
                <w:szCs w:val="20"/>
              </w:rPr>
              <w:t>les aportacions més rellevants</w:t>
            </w:r>
            <w:r>
              <w:rPr>
                <w:color w:val="000078"/>
                <w:sz w:val="20"/>
                <w:szCs w:val="20"/>
              </w:rPr>
              <w:t xml:space="preserve"> degudament referenciades o amb evidència concreta, del període sotmès a avaluació.</w:t>
            </w:r>
          </w:p>
        </w:tc>
      </w:tr>
      <w:tr w:rsidR="00993A3D">
        <w:trPr>
          <w:trHeight w:val="500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993A3D">
            <w:pPr>
              <w:rPr>
                <w:color w:val="000078"/>
                <w:sz w:val="20"/>
                <w:szCs w:val="20"/>
              </w:rPr>
            </w:pPr>
          </w:p>
          <w:p w:rsidR="00993A3D" w:rsidRDefault="00993A3D">
            <w:pPr>
              <w:rPr>
                <w:color w:val="000078"/>
                <w:sz w:val="20"/>
                <w:szCs w:val="20"/>
              </w:rPr>
            </w:pPr>
            <w:bookmarkStart w:id="0" w:name="_bz6kkcmlxr9j" w:colFirst="0" w:colLast="0"/>
            <w:bookmarkEnd w:id="0"/>
          </w:p>
          <w:p w:rsidR="00993A3D" w:rsidRDefault="00993A3D">
            <w:pPr>
              <w:rPr>
                <w:color w:val="000078"/>
                <w:sz w:val="20"/>
                <w:szCs w:val="20"/>
              </w:rPr>
            </w:pPr>
            <w:bookmarkStart w:id="1" w:name="_vcijw6vzkw6y" w:colFirst="0" w:colLast="0"/>
            <w:bookmarkEnd w:id="1"/>
          </w:p>
          <w:p w:rsidR="00993A3D" w:rsidRDefault="00224695">
            <w:pPr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    </w:t>
            </w:r>
          </w:p>
          <w:p w:rsidR="00993A3D" w:rsidRDefault="00993A3D">
            <w:pPr>
              <w:rPr>
                <w:color w:val="000078"/>
                <w:sz w:val="20"/>
                <w:szCs w:val="20"/>
              </w:rPr>
            </w:pPr>
          </w:p>
        </w:tc>
      </w:tr>
      <w:tr w:rsidR="00993A3D">
        <w:trPr>
          <w:trHeight w:val="340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Autoavaluació (opcional)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Excel·lent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Molt bé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Bé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Insuficient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No aporta</w:t>
            </w:r>
          </w:p>
        </w:tc>
      </w:tr>
      <w:tr w:rsidR="00993A3D">
        <w:trPr>
          <w:trHeight w:val="397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993A3D">
        <w:trPr>
          <w:trHeight w:val="375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Planificació estratègica d’impuls de l’activitat 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993A3D">
        <w:trPr>
          <w:trHeight w:val="397"/>
        </w:trPr>
        <w:tc>
          <w:tcPr>
            <w:tcW w:w="10301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993A3D">
        <w:trPr>
          <w:trHeight w:val="397"/>
        </w:trPr>
        <w:tc>
          <w:tcPr>
            <w:tcW w:w="4773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b/>
                <w:color w:val="000078"/>
                <w:sz w:val="18"/>
                <w:szCs w:val="18"/>
              </w:rPr>
            </w:pPr>
            <w:bookmarkStart w:id="2" w:name="_gjdgxs" w:colFirst="0" w:colLast="0"/>
            <w:bookmarkEnd w:id="2"/>
            <w:r>
              <w:rPr>
                <w:b/>
                <w:color w:val="000078"/>
                <w:sz w:val="18"/>
                <w:szCs w:val="18"/>
              </w:rPr>
              <w:t xml:space="preserve">Accions d’impuls d’activitat </w:t>
            </w:r>
          </w:p>
        </w:tc>
        <w:tc>
          <w:tcPr>
            <w:tcW w:w="1418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709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6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27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993A3D" w:rsidRDefault="00224695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p w:rsidR="00993A3D" w:rsidRDefault="00993A3D"/>
    <w:p w:rsidR="00993A3D" w:rsidRDefault="00993A3D">
      <w:pPr>
        <w:rPr>
          <w:sz w:val="20"/>
          <w:szCs w:val="20"/>
        </w:rPr>
      </w:pPr>
      <w:bookmarkStart w:id="3" w:name="_GoBack"/>
      <w:bookmarkEnd w:id="3"/>
    </w:p>
    <w:tbl>
      <w:tblPr>
        <w:tblStyle w:val="a8"/>
        <w:tblW w:w="10345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993A3D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lastRenderedPageBreak/>
              <w:t>Altres evidències i/o indicadors no inclosos en els apartats anteriors.</w:t>
            </w:r>
          </w:p>
        </w:tc>
      </w:tr>
      <w:tr w:rsidR="00993A3D">
        <w:trPr>
          <w:trHeight w:val="7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>Aquest apartat no és d'obligat compliment i correspon al comitè d’avaluació la seva valoració i puntuació en la dimensió corresponent. Màxim 1500 caràcters.</w:t>
            </w:r>
          </w:p>
        </w:tc>
      </w:tr>
      <w:tr w:rsidR="00993A3D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A3D" w:rsidRDefault="0022469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A3D" w:rsidRDefault="00993A3D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3A3D" w:rsidRDefault="00993A3D"/>
    <w:sectPr w:rsidR="00993A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620" w:right="1440" w:bottom="90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95" w:rsidRDefault="00224695">
      <w:r>
        <w:separator/>
      </w:r>
    </w:p>
  </w:endnote>
  <w:endnote w:type="continuationSeparator" w:id="0">
    <w:p w:rsidR="00224695" w:rsidRDefault="0022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FC" w:rsidRDefault="00DA4DFC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3D" w:rsidRDefault="00993A3D">
    <w:pPr>
      <w:rPr>
        <w:rFonts w:ascii="Times New Roman" w:eastAsia="Times New Roman" w:hAnsi="Times New Roman" w:cs="Times New Roman"/>
      </w:rPr>
    </w:pPr>
  </w:p>
  <w:tbl>
    <w:tblPr>
      <w:tblStyle w:val="a9"/>
      <w:tblW w:w="12483" w:type="dxa"/>
      <w:tblInd w:w="-809" w:type="dxa"/>
      <w:tblLayout w:type="fixed"/>
      <w:tblLook w:val="0000" w:firstRow="0" w:lastRow="0" w:firstColumn="0" w:lastColumn="0" w:noHBand="0" w:noVBand="0"/>
    </w:tblPr>
    <w:tblGrid>
      <w:gridCol w:w="8205"/>
      <w:gridCol w:w="1365"/>
      <w:gridCol w:w="2913"/>
    </w:tblGrid>
    <w:tr w:rsidR="00993A3D">
      <w:tc>
        <w:tcPr>
          <w:tcW w:w="820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993A3D" w:rsidRDefault="002246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78"/>
              <w:sz w:val="16"/>
              <w:szCs w:val="16"/>
            </w:rPr>
          </w:pPr>
          <w:r>
            <w:rPr>
              <w:color w:val="000078"/>
              <w:sz w:val="16"/>
              <w:szCs w:val="16"/>
            </w:rPr>
            <w:t>PO10</w:t>
          </w:r>
        </w:p>
        <w:p w:rsidR="00993A3D" w:rsidRDefault="00224695">
          <w:pPr>
            <w:ind w:left="-84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t xml:space="preserve">  Autoinforme Avaluació Activitat docent – Model </w:t>
          </w:r>
          <w:r>
            <w:rPr>
              <w:color w:val="000078"/>
              <w:sz w:val="16"/>
              <w:szCs w:val="16"/>
            </w:rPr>
            <w:t xml:space="preserve">Vicerectorat i altres càrrecs de responsabilitat </w:t>
          </w:r>
        </w:p>
      </w:tc>
      <w:tc>
        <w:tcPr>
          <w:tcW w:w="136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993A3D" w:rsidRDefault="002246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78"/>
              <w:sz w:val="16"/>
              <w:szCs w:val="16"/>
            </w:rPr>
          </w:pPr>
          <w:r>
            <w:rPr>
              <w:color w:val="000078"/>
              <w:sz w:val="16"/>
              <w:szCs w:val="16"/>
            </w:rPr>
            <w:t>dd/mm/aaaa</w:t>
          </w:r>
        </w:p>
      </w:tc>
      <w:tc>
        <w:tcPr>
          <w:tcW w:w="2913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993A3D" w:rsidRDefault="00224695">
          <w:pPr>
            <w:ind w:left="-84" w:right="-111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fldChar w:fldCharType="begin"/>
          </w:r>
          <w:r>
            <w:rPr>
              <w:color w:val="000078"/>
              <w:sz w:val="16"/>
              <w:szCs w:val="16"/>
            </w:rPr>
            <w:instrText>PAGE</w:instrText>
          </w:r>
          <w:r w:rsidR="00DA4DFC">
            <w:rPr>
              <w:color w:val="000078"/>
              <w:sz w:val="16"/>
              <w:szCs w:val="16"/>
            </w:rPr>
            <w:fldChar w:fldCharType="separate"/>
          </w:r>
          <w:r w:rsidR="00DA4DFC">
            <w:rPr>
              <w:noProof/>
              <w:color w:val="000078"/>
              <w:sz w:val="16"/>
              <w:szCs w:val="16"/>
            </w:rPr>
            <w:t>1</w:t>
          </w:r>
          <w:r>
            <w:rPr>
              <w:color w:val="000078"/>
              <w:sz w:val="16"/>
              <w:szCs w:val="16"/>
            </w:rPr>
            <w:fldChar w:fldCharType="end"/>
          </w:r>
        </w:p>
      </w:tc>
    </w:tr>
  </w:tbl>
  <w:p w:rsidR="00993A3D" w:rsidRDefault="00993A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FC" w:rsidRDefault="00DA4DF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95" w:rsidRDefault="00224695">
      <w:r>
        <w:separator/>
      </w:r>
    </w:p>
  </w:footnote>
  <w:footnote w:type="continuationSeparator" w:id="0">
    <w:p w:rsidR="00224695" w:rsidRDefault="0022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FC" w:rsidRDefault="00DA4DFC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94579" o:spid="_x0000_s2050" type="#_x0000_t75" style="position:absolute;margin-left:0;margin-top:0;width:336pt;height:252pt;z-index:-251657216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3D" w:rsidRDefault="00DA4D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94580" o:spid="_x0000_s2051" type="#_x0000_t75" style="position:absolute;margin-left:0;margin-top:0;width:336pt;height:252pt;z-index:-251656192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FC" w:rsidRDefault="00DA4DFC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94578" o:spid="_x0000_s2049" type="#_x0000_t75" style="position:absolute;margin-left:0;margin-top:0;width:336pt;height:252pt;z-index:-251658240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F15BB"/>
    <w:multiLevelType w:val="multilevel"/>
    <w:tmpl w:val="AB4651AA"/>
    <w:lvl w:ilvl="0">
      <w:start w:val="1"/>
      <w:numFmt w:val="bullet"/>
      <w:lvlText w:val="●"/>
      <w:lvlJc w:val="left"/>
      <w:pPr>
        <w:ind w:left="720" w:hanging="360"/>
      </w:pPr>
      <w:rPr>
        <w:color w:val="00007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D"/>
    <w:rsid w:val="00224695"/>
    <w:rsid w:val="00993A3D"/>
    <w:rsid w:val="00D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2DA5F3B-D73C-402B-8C36-178D0A19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A4DF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A4DFC"/>
  </w:style>
  <w:style w:type="paragraph" w:styleId="Peu">
    <w:name w:val="footer"/>
    <w:basedOn w:val="Normal"/>
    <w:link w:val="PeuCar"/>
    <w:uiPriority w:val="99"/>
    <w:unhideWhenUsed/>
    <w:rsid w:val="00DA4DF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A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Pérez García</dc:creator>
  <cp:lastModifiedBy>María Teresa Pérez García</cp:lastModifiedBy>
  <cp:revision>2</cp:revision>
  <dcterms:created xsi:type="dcterms:W3CDTF">2024-04-11T15:50:00Z</dcterms:created>
  <dcterms:modified xsi:type="dcterms:W3CDTF">2024-04-11T15:50:00Z</dcterms:modified>
</cp:coreProperties>
</file>