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PREVI SOBRE LA TESI DOCTORAL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2"/>
        <w:gridCol w:w="5626"/>
        <w:tblGridChange w:id="0">
          <w:tblGrid>
            <w:gridCol w:w="3472"/>
            <w:gridCol w:w="562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Títol de la tesi presentada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2"/>
        <w:gridCol w:w="5626"/>
        <w:tblGridChange w:id="0">
          <w:tblGrid>
            <w:gridCol w:w="3472"/>
            <w:gridCol w:w="562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 del doctorand/a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9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2"/>
        <w:gridCol w:w="5626"/>
        <w:tblGridChange w:id="0">
          <w:tblGrid>
            <w:gridCol w:w="3472"/>
            <w:gridCol w:w="562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 del director/a de la tesi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2"/>
        <w:gridCol w:w="5626"/>
        <w:tblGridChange w:id="0">
          <w:tblGrid>
            <w:gridCol w:w="3472"/>
            <w:gridCol w:w="562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del autor/a de l’informe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9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2"/>
        <w:gridCol w:w="5626"/>
        <w:tblGridChange w:id="0">
          <w:tblGrid>
            <w:gridCol w:w="3472"/>
            <w:gridCol w:w="562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¿Considera que la Tesi és apta per a ser presentada per al tràmit de lectura i defensa pública?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 xml:space="preserve">  Sí   </w:t>
        <w:tab/>
      </w:r>
      <w:r w:rsidDel="00000000" w:rsidR="00000000" w:rsidRPr="00000000">
        <w:rPr>
          <w:b w:val="1"/>
          <w:rtl w:val="0"/>
        </w:rPr>
        <w:t xml:space="preserve"> </w:t>
        <w:tab/>
        <w:t xml:space="preserve">☐  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 xml:space="preserve">No  </w:t>
      </w:r>
      <w:r w:rsidDel="00000000" w:rsidR="00000000" w:rsidRPr="00000000">
        <w:rPr>
          <w:b w:val="1"/>
          <w:rtl w:val="0"/>
        </w:rPr>
        <w:t xml:space="preserve"> </w:t>
        <w:tab/>
        <w:tab/>
        <w:t xml:space="preserve">☐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 el cas que la resposta sigui afirmativa, considera que la Tesi, en relació a altres tesis de la seva àrea és: 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 xml:space="preserve">Excepcional</w:t>
        <w:tab/>
        <w:tab/>
      </w:r>
      <w:r w:rsidDel="00000000" w:rsidR="00000000" w:rsidRPr="00000000">
        <w:rPr>
          <w:b w:val="1"/>
          <w:rtl w:val="0"/>
        </w:rPr>
        <w:t xml:space="preserve">☐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 xml:space="preserve">Bona</w:t>
        <w:tab/>
        <w:tab/>
        <w:tab/>
      </w:r>
      <w:r w:rsidDel="00000000" w:rsidR="00000000" w:rsidRPr="00000000">
        <w:rPr>
          <w:b w:val="1"/>
          <w:rtl w:val="0"/>
        </w:rPr>
        <w:t xml:space="preserve">☐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 xml:space="preserve">Satisfactòria</w:t>
        <w:tab/>
        <w:tab/>
      </w:r>
      <w:r w:rsidDel="00000000" w:rsidR="00000000" w:rsidRPr="00000000">
        <w:rPr>
          <w:b w:val="1"/>
          <w:rtl w:val="0"/>
        </w:rPr>
        <w:t xml:space="preserve">☐  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RAONAT:</w:t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Entenem que l’informe raona que elabora haurà d’abordar els següents aspectes:</w:t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Aportacions de la tesi doctoral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Adequació del mètode als objectius plantejats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Possibilitats d’ampliar la recerca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Importància dels resultats obtinguts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Publicacions de referència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Aspectes formals: presentació, bibliografía..</w:t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Pot utilitzar tantes pàgines com siguin necessàries</w:t>
      </w:r>
    </w:p>
    <w:p w:rsidR="00000000" w:rsidDel="00000000" w:rsidP="00000000" w:rsidRDefault="00000000" w:rsidRPr="00000000" w14:paraId="00000031">
      <w:pPr>
        <w:pageBreakBefore w:val="0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8" w:top="1661" w:left="1701" w:right="124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pageBreakBefore w:val="0"/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ageBreakBefore w:val="0"/>
      <w:tabs>
        <w:tab w:val="center" w:leader="none" w:pos="4252"/>
        <w:tab w:val="right" w:leader="none" w:pos="8504"/>
      </w:tabs>
      <w:spacing w:after="720" w:lineRule="auto"/>
      <w:ind w:right="360"/>
      <w:rPr/>
    </w:pPr>
    <w:r w:rsidDel="00000000" w:rsidR="00000000" w:rsidRPr="00000000">
      <w:rPr>
        <w:rtl w:val="0"/>
      </w:rPr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4">
    <w:pPr>
      <w:pageBreakBefore w:val="0"/>
      <w:tabs>
        <w:tab w:val="right" w:leader="none" w:pos="8647"/>
      </w:tabs>
      <w:spacing w:before="720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-638174</wp:posOffset>
          </wp:positionH>
          <wp:positionV relativeFrom="paragraph">
            <wp:posOffset>-438784</wp:posOffset>
          </wp:positionV>
          <wp:extent cx="6336300" cy="1333474"/>
          <wp:effectExtent b="0" l="0" r="0" t="0"/>
          <wp:wrapSquare wrapText="bothSides" distB="0" distT="0" distL="0" distR="0"/>
          <wp:docPr descr="R&amp;I_UOC_2016-4.jpg" id="5" name="image3.jpg"/>
          <a:graphic>
            <a:graphicData uri="http://schemas.openxmlformats.org/drawingml/2006/picture">
              <pic:pic>
                <pic:nvPicPr>
                  <pic:cNvPr descr="R&amp;I_UOC_2016-4.jpg" id="0" name="image3.jpg"/>
                  <pic:cNvPicPr preferRelativeResize="0"/>
                </pic:nvPicPr>
                <pic:blipFill>
                  <a:blip r:embed="rId1"/>
                  <a:srcRect b="-16825" l="-1716" r="19693" t="-22595"/>
                  <a:stretch>
                    <a:fillRect/>
                  </a:stretch>
                </pic:blipFill>
                <pic:spPr>
                  <a:xfrm>
                    <a:off x="0" y="0"/>
                    <a:ext cx="6336300" cy="13334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pageBreakBefore w:val="0"/>
      <w:tabs>
        <w:tab w:val="right" w:leader="none" w:pos="8647"/>
      </w:tabs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ageBreakBefore w:val="0"/>
      <w:tabs>
        <w:tab w:val="right" w:leader="none" w:pos="8647"/>
      </w:tabs>
      <w:jc w:val="right"/>
      <w:rPr/>
    </w:pPr>
    <w:r w:rsidDel="00000000" w:rsidR="00000000" w:rsidRPr="00000000">
      <w:rPr>
        <w:rFonts w:ascii="Arial" w:cs="Arial" w:eastAsia="Arial" w:hAnsi="Arial"/>
        <w:rtl w:val="0"/>
      </w:rPr>
      <w:t xml:space="preserve">Doctoral School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203200</wp:posOffset>
              </wp:positionV>
              <wp:extent cx="5724525" cy="222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1" y="3780000"/>
                        <a:ext cx="5714999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203200</wp:posOffset>
              </wp:positionV>
              <wp:extent cx="5724525" cy="2222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7">
    <w:pPr>
      <w:pageBreakBefore w:val="0"/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pageBreakBefore w:val="0"/>
      <w:tabs>
        <w:tab w:val="right" w:leader="none" w:pos="8647"/>
      </w:tabs>
      <w:spacing w:before="720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42900" distT="342900" distL="342900" distR="342900" hidden="0" layoutInCell="1" locked="0" relativeHeight="0" simplePos="0">
          <wp:simplePos x="0" y="0"/>
          <wp:positionH relativeFrom="column">
            <wp:posOffset>-514349</wp:posOffset>
          </wp:positionH>
          <wp:positionV relativeFrom="paragraph">
            <wp:posOffset>-38099</wp:posOffset>
          </wp:positionV>
          <wp:extent cx="6440850" cy="628650"/>
          <wp:effectExtent b="0" l="0" r="0" t="0"/>
          <wp:wrapNone/>
          <wp:docPr descr="plantilla word_2.jpg" id="6" name="image1.jpg"/>
          <a:graphic>
            <a:graphicData uri="http://schemas.openxmlformats.org/drawingml/2006/picture">
              <pic:pic>
                <pic:nvPicPr>
                  <pic:cNvPr descr="plantilla word_2.jpg" id="0" name="image1.jpg"/>
                  <pic:cNvPicPr preferRelativeResize="0"/>
                </pic:nvPicPr>
                <pic:blipFill>
                  <a:blip r:embed="rId1"/>
                  <a:srcRect b="-8019" l="-855" r="10620" t="-9603"/>
                  <a:stretch>
                    <a:fillRect/>
                  </a:stretch>
                </pic:blipFill>
                <pic:spPr>
                  <a:xfrm>
                    <a:off x="0" y="0"/>
                    <a:ext cx="6440850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pageBreakBefore w:val="0"/>
      <w:tabs>
        <w:tab w:val="right" w:leader="none" w:pos="8647"/>
      </w:tabs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ageBreakBefore w:val="0"/>
      <w:tabs>
        <w:tab w:val="right" w:leader="none" w:pos="8647"/>
      </w:tabs>
      <w:rPr/>
    </w:pPr>
    <w:r w:rsidDel="00000000" w:rsidR="00000000" w:rsidRPr="00000000">
      <w:rPr>
        <w:rtl w:val="0"/>
      </w:rPr>
      <w:t xml:space="preserve">                     </w:t>
    </w:r>
  </w:p>
  <w:p w:rsidR="00000000" w:rsidDel="00000000" w:rsidP="00000000" w:rsidRDefault="00000000" w:rsidRPr="00000000" w14:paraId="0000005B">
    <w:pPr>
      <w:pageBreakBefore w:val="0"/>
      <w:tabs>
        <w:tab w:val="right" w:leader="none" w:pos="8647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ol1">
    <w:name w:val="heading 1"/>
    <w:basedOn w:val="Normal"/>
    <w:next w:val="Normal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ol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ol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ol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tol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ol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Tipusde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ol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ol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Capalera">
    <w:name w:val="header"/>
    <w:basedOn w:val="Normal"/>
    <w:link w:val="CapaleraCar"/>
    <w:uiPriority w:val="99"/>
    <w:unhideWhenUsed w:val="1"/>
    <w:rsid w:val="0024000B"/>
    <w:pPr>
      <w:tabs>
        <w:tab w:val="center" w:pos="4252"/>
        <w:tab w:val="right" w:pos="8504"/>
      </w:tabs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24000B"/>
  </w:style>
  <w:style w:type="paragraph" w:styleId="Peu">
    <w:name w:val="footer"/>
    <w:basedOn w:val="Normal"/>
    <w:link w:val="PeuCar"/>
    <w:uiPriority w:val="99"/>
    <w:unhideWhenUsed w:val="1"/>
    <w:rsid w:val="0024000B"/>
    <w:pPr>
      <w:tabs>
        <w:tab w:val="center" w:pos="4252"/>
        <w:tab w:val="right" w:pos="8504"/>
      </w:tabs>
    </w:pPr>
  </w:style>
  <w:style w:type="character" w:styleId="PeuCar" w:customStyle="1">
    <w:name w:val="Peu Car"/>
    <w:basedOn w:val="Tipusdelletraperdefectedelpargraf"/>
    <w:link w:val="Peu"/>
    <w:uiPriority w:val="99"/>
    <w:rsid w:val="0024000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ZAqviKzP2MS5kF+gtpMqP5F6A==">CgMxLjAyCGguZ2pkZ3hzOAByITFNVXUwUjZNU19lNGdWUm53OVF3dDhMQnJFYzVheTFNWg==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2019-05-27T13:51:00Z</dcterms:created>
  <dc:creator>Agnès Requena Bou</dc:creator>
</cp:coreProperties>
</file>